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8A" w:rsidRDefault="00D2678A" w:rsidP="00D2678A">
      <w:pPr>
        <w:overflowPunct w:val="0"/>
        <w:adjustRightInd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D2678A" w:rsidRDefault="00D2678A" w:rsidP="00D2678A">
      <w:pPr>
        <w:overflowPunct w:val="0"/>
        <w:adjustRightInd w:val="0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sz w:val="36"/>
          <w:szCs w:val="36"/>
        </w:rPr>
        <w:t>科普</w:t>
      </w:r>
      <w:bookmarkStart w:id="1" w:name="OLE_LINK4"/>
      <w:bookmarkStart w:id="2" w:name="OLE_LINK3"/>
      <w:r>
        <w:rPr>
          <w:rFonts w:ascii="方正小标宋简体" w:eastAsia="方正小标宋简体" w:hAnsi="Times New Roman" w:cs="Times New Roman" w:hint="eastAsia"/>
          <w:sz w:val="36"/>
          <w:szCs w:val="36"/>
        </w:rPr>
        <w:t>微视</w:t>
      </w:r>
      <w:bookmarkEnd w:id="1"/>
      <w:bookmarkEnd w:id="2"/>
      <w:r>
        <w:rPr>
          <w:rFonts w:ascii="方正小标宋简体" w:eastAsia="方正小标宋简体" w:hAnsi="Times New Roman" w:cs="Times New Roman" w:hint="eastAsia"/>
          <w:sz w:val="36"/>
          <w:szCs w:val="36"/>
        </w:rPr>
        <w:t>频原创要求</w:t>
      </w:r>
    </w:p>
    <w:bookmarkEnd w:id="0"/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1.作者承诺参赛作品的创作思路、内容、素材等需为作者原创，无知识产权争议，严禁剽窃、抄袭、侵占、篡改他人作品。若发现抄袭，取消评选资格。</w:t>
      </w:r>
    </w:p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2.非原创部分不得超过视频总时长的10%，以下涉及公共素材、商业网站素材、人工智能生成素材均视为非原创部分。</w:t>
      </w:r>
    </w:p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（1）使用事件、报道等公共视频素材的需在画面注明“资料”及出处；引用商业网站素材或他人原创素材的，应在视频中标明引用素材来源。引用素材需提供授权使用证明。</w:t>
      </w:r>
    </w:p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（2）音乐素材使用或改编歌词，应取得版权方授权，使用公共素材的需说明情况。</w:t>
      </w:r>
    </w:p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（3）使用动画制作平台创作的视频，如其模板、表现元素等素材均为动画制作平台提供的公共素材，视为非原创。</w:t>
      </w:r>
    </w:p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（4）使用人工智能生成的视频、图片、文案，视为非原创。</w:t>
      </w:r>
    </w:p>
    <w:p w:rsidR="00D2678A" w:rsidRDefault="00D2678A" w:rsidP="00D2678A">
      <w:pPr>
        <w:overflowPunct w:val="0"/>
        <w:adjustRightInd w:val="0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01DFC" w:rsidRDefault="00201DFC" w:rsidP="00201DFC">
      <w:pPr>
        <w:overflowPunct w:val="0"/>
        <w:adjustRightInd w:val="0"/>
        <w:ind w:firstLineChars="2000" w:firstLine="6400"/>
        <w:rPr>
          <w:rFonts w:ascii="仿宋_GB2312" w:eastAsia="仿宋_GB2312" w:hAnsi="仿宋_GB2312" w:cs="仿宋_GB2312"/>
          <w:sz w:val="32"/>
          <w:szCs w:val="32"/>
        </w:rPr>
      </w:pPr>
    </w:p>
    <w:p w:rsidR="00201DFC" w:rsidRDefault="00201DFC" w:rsidP="00201D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  <w:sectPr w:rsidR="00201DFC">
          <w:pgSz w:w="11906" w:h="16838"/>
          <w:pgMar w:top="2098" w:right="1588" w:bottom="1985" w:left="1588" w:header="851" w:footer="1588" w:gutter="0"/>
          <w:pgNumType w:fmt="numberInDash"/>
          <w:cols w:space="720"/>
          <w:docGrid w:type="lines" w:linePitch="312"/>
        </w:sectPr>
      </w:pPr>
    </w:p>
    <w:p w:rsidR="00EA64FC" w:rsidRPr="00201DFC" w:rsidRDefault="00EA64FC" w:rsidP="00201DFC"/>
    <w:sectPr w:rsidR="00EA64FC" w:rsidRPr="0020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4"/>
    <w:rsid w:val="00201DFC"/>
    <w:rsid w:val="002143B6"/>
    <w:rsid w:val="00284B38"/>
    <w:rsid w:val="002F081C"/>
    <w:rsid w:val="003340BF"/>
    <w:rsid w:val="003F6035"/>
    <w:rsid w:val="007B433B"/>
    <w:rsid w:val="00A26685"/>
    <w:rsid w:val="00CB54B4"/>
    <w:rsid w:val="00CF719E"/>
    <w:rsid w:val="00D2678A"/>
    <w:rsid w:val="00EA28FB"/>
    <w:rsid w:val="00EA64FC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678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EA28F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A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678A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EA28F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A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何佳雯A</dc:creator>
  <cp:keywords/>
  <dc:description/>
  <cp:lastModifiedBy>何佳雯A</cp:lastModifiedBy>
  <cp:revision>4</cp:revision>
  <dcterms:created xsi:type="dcterms:W3CDTF">2026-07-08T07:13:00Z</dcterms:created>
  <dcterms:modified xsi:type="dcterms:W3CDTF">2026-07-08T07:15:00Z</dcterms:modified>
</cp:coreProperties>
</file>